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DFB" w:rsidRPr="00C71649" w:rsidRDefault="00FF415B">
      <w:pPr>
        <w:rPr>
          <w:b/>
        </w:rPr>
      </w:pPr>
      <w:r w:rsidRPr="00C71649">
        <w:rPr>
          <w:b/>
        </w:rPr>
        <w:t>COVID Resources</w:t>
      </w:r>
    </w:p>
    <w:p w:rsidR="00FF415B" w:rsidRDefault="00FF415B"/>
    <w:p w:rsidR="00FF415B" w:rsidRDefault="00C71649" w:rsidP="00FF415B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Article on HVAC systems and C</w:t>
      </w:r>
      <w:r w:rsidR="00FF415B">
        <w:rPr>
          <w:rFonts w:ascii="Helvetica" w:eastAsia="Times New Roman" w:hAnsi="Helvetica" w:cs="Helvetica"/>
        </w:rPr>
        <w:t>ovid: </w:t>
      </w:r>
      <w:hyperlink r:id="rId4" w:tgtFrame="_blank" w:history="1">
        <w:r w:rsidR="00FF415B">
          <w:rPr>
            <w:rStyle w:val="Hyperlink"/>
            <w:rFonts w:ascii="Helvetica" w:eastAsia="Times New Roman" w:hAnsi="Helvetica" w:cs="Helvetica"/>
          </w:rPr>
          <w:t>https://www.usatoday.com/story/news/health/2020/07/15/covid-air-conditioning-could-facilitate-coronavirus-airborne-spread/5429919002/</w:t>
        </w:r>
      </w:hyperlink>
    </w:p>
    <w:p w:rsidR="00FF415B" w:rsidRDefault="00FF415B" w:rsidP="00FF415B">
      <w:pPr>
        <w:rPr>
          <w:rFonts w:ascii="Helvetica" w:eastAsia="Times New Roman" w:hAnsi="Helvetica" w:cs="Helvetica"/>
        </w:rPr>
      </w:pPr>
    </w:p>
    <w:p w:rsidR="00FF415B" w:rsidRDefault="00FF415B" w:rsidP="00FF415B">
      <w:pPr>
        <w:rPr>
          <w:rFonts w:ascii="Helvetica" w:eastAsia="Times New Roman" w:hAnsi="Helvetica" w:cs="Helvetica"/>
        </w:rPr>
      </w:pPr>
    </w:p>
    <w:p w:rsidR="00FF415B" w:rsidRDefault="00FF415B" w:rsidP="00FF415B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Article on Bathrooms and Covid:  </w:t>
      </w:r>
      <w:hyperlink r:id="rId5" w:tgtFrame="_blank" w:history="1">
        <w:r>
          <w:rPr>
            <w:rStyle w:val="Hyperlink"/>
            <w:rFonts w:ascii="Helvetica" w:eastAsia="Times New Roman" w:hAnsi="Helvetica" w:cs="Helvetica"/>
          </w:rPr>
          <w:t>https://thehill.com/policy/healthcare/public-global-health/503039-new-study-finds-that-coronavirus-particles-could-be</w:t>
        </w:r>
      </w:hyperlink>
    </w:p>
    <w:p w:rsidR="00FF415B" w:rsidRDefault="00FF415B" w:rsidP="00FF415B">
      <w:pPr>
        <w:rPr>
          <w:rFonts w:ascii="Helvetica" w:eastAsia="Times New Roman" w:hAnsi="Helvetica" w:cs="Helvetica"/>
        </w:rPr>
      </w:pPr>
    </w:p>
    <w:p w:rsidR="00FF415B" w:rsidRDefault="00FF415B" w:rsidP="00FF415B">
      <w:pPr>
        <w:rPr>
          <w:rFonts w:ascii="Helvetica" w:eastAsia="Times New Roman" w:hAnsi="Helvetica" w:cs="Helvetica"/>
        </w:rPr>
      </w:pPr>
    </w:p>
    <w:p w:rsidR="00FF415B" w:rsidRDefault="00FF415B" w:rsidP="00FF415B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Article on Indoor Air and Covid:  </w:t>
      </w:r>
      <w:hyperlink r:id="rId6" w:tgtFrame="_blank" w:history="1">
        <w:r>
          <w:rPr>
            <w:rStyle w:val="Hyperlink"/>
            <w:rFonts w:ascii="Helvetica" w:eastAsia="Times New Roman" w:hAnsi="Helvetica" w:cs="Helvetica"/>
          </w:rPr>
          <w:t>https://www.nytimes.com/2020/05/14/health/coronavirus-infections.html</w:t>
        </w:r>
      </w:hyperlink>
    </w:p>
    <w:p w:rsidR="00FF415B" w:rsidRDefault="00FF415B" w:rsidP="00FF415B">
      <w:pPr>
        <w:rPr>
          <w:rFonts w:ascii="Helvetica" w:eastAsia="Times New Roman" w:hAnsi="Helvetica" w:cs="Helvetica"/>
        </w:rPr>
      </w:pPr>
    </w:p>
    <w:p w:rsidR="00FF415B" w:rsidRDefault="00FF415B" w:rsidP="00FF415B">
      <w:pPr>
        <w:rPr>
          <w:color w:val="1F497D"/>
        </w:rPr>
      </w:pPr>
      <w:r w:rsidRPr="00CB24A6">
        <w:rPr>
          <w:rFonts w:ascii="Helvetica" w:hAnsi="Helvetica" w:cs="Helvetica"/>
        </w:rPr>
        <w:t>Masks</w:t>
      </w:r>
      <w:r>
        <w:rPr>
          <w:color w:val="1F497D"/>
        </w:rPr>
        <w:t xml:space="preserve">: </w:t>
      </w:r>
      <w:hyperlink r:id="rId7" w:history="1">
        <w:r>
          <w:rPr>
            <w:rStyle w:val="Hyperlink"/>
          </w:rPr>
          <w:t>https://youtu.be/x6cTDGqcUpA</w:t>
        </w:r>
      </w:hyperlink>
    </w:p>
    <w:p w:rsidR="00FF415B" w:rsidRDefault="00FF415B" w:rsidP="00FF415B">
      <w:pPr>
        <w:rPr>
          <w:color w:val="1F497D"/>
        </w:rPr>
      </w:pPr>
    </w:p>
    <w:p w:rsidR="00FF415B" w:rsidRDefault="00FF415B" w:rsidP="00FF415B">
      <w:pPr>
        <w:rPr>
          <w:color w:val="1F497D"/>
        </w:rPr>
      </w:pPr>
      <w:r w:rsidRPr="00CB24A6">
        <w:rPr>
          <w:rFonts w:ascii="Helvetica" w:hAnsi="Helvetica" w:cs="Helvetica"/>
        </w:rPr>
        <w:t>Coughing</w:t>
      </w:r>
      <w:r>
        <w:rPr>
          <w:color w:val="1F497D"/>
        </w:rPr>
        <w:t xml:space="preserve">: </w:t>
      </w:r>
      <w:hyperlink r:id="rId8" w:history="1">
        <w:r>
          <w:rPr>
            <w:rStyle w:val="Hyperlink"/>
          </w:rPr>
          <w:t>https://youtu.be/4eQdCvHMY-U</w:t>
        </w:r>
      </w:hyperlink>
    </w:p>
    <w:p w:rsidR="00FF415B" w:rsidRDefault="00FF415B" w:rsidP="00FF415B">
      <w:pPr>
        <w:rPr>
          <w:color w:val="1F497D"/>
        </w:rPr>
      </w:pPr>
    </w:p>
    <w:p w:rsidR="00FF415B" w:rsidRDefault="00FF415B" w:rsidP="00FF415B">
      <w:pPr>
        <w:rPr>
          <w:color w:val="1F497D"/>
        </w:rPr>
      </w:pPr>
      <w:r w:rsidRPr="00CB24A6">
        <w:rPr>
          <w:rFonts w:ascii="Helvetica" w:hAnsi="Helvetica" w:cs="Helvetica"/>
        </w:rPr>
        <w:t>Singing</w:t>
      </w:r>
      <w:r>
        <w:rPr>
          <w:color w:val="1F497D"/>
        </w:rPr>
        <w:t xml:space="preserve">: </w:t>
      </w:r>
      <w:hyperlink r:id="rId9" w:history="1">
        <w:r>
          <w:rPr>
            <w:rStyle w:val="Hyperlink"/>
          </w:rPr>
          <w:t>https://youtu.be/jY_HueZbRNg</w:t>
        </w:r>
      </w:hyperlink>
    </w:p>
    <w:p w:rsidR="00FF415B" w:rsidRDefault="00FF415B" w:rsidP="00FF415B">
      <w:pPr>
        <w:rPr>
          <w:color w:val="1F497D"/>
        </w:rPr>
      </w:pPr>
      <w:r>
        <w:rPr>
          <w:color w:val="1F497D"/>
        </w:rPr>
        <w:t xml:space="preserve">              </w:t>
      </w:r>
      <w:hyperlink r:id="rId10" w:history="1">
        <w:r>
          <w:rPr>
            <w:rStyle w:val="Hyperlink"/>
          </w:rPr>
          <w:t>https://youtu.be/JM1msYMn5vA</w:t>
        </w:r>
      </w:hyperlink>
    </w:p>
    <w:p w:rsidR="00FF415B" w:rsidRDefault="00FF415B" w:rsidP="00FF415B">
      <w:pPr>
        <w:rPr>
          <w:color w:val="1F497D"/>
        </w:rPr>
      </w:pPr>
      <w:r>
        <w:rPr>
          <w:color w:val="1F497D"/>
        </w:rPr>
        <w:t xml:space="preserve">              </w:t>
      </w:r>
      <w:hyperlink r:id="rId11" w:history="1">
        <w:r>
          <w:rPr>
            <w:rStyle w:val="Hyperlink"/>
          </w:rPr>
          <w:t>https://youtu.be/mMJXpRUkg0o</w:t>
        </w:r>
      </w:hyperlink>
    </w:p>
    <w:p w:rsidR="00FF415B" w:rsidRDefault="00FF415B" w:rsidP="00FF415B">
      <w:pPr>
        <w:rPr>
          <w:color w:val="1F497D"/>
        </w:rPr>
      </w:pPr>
      <w:r>
        <w:rPr>
          <w:color w:val="1F497D"/>
        </w:rPr>
        <w:t xml:space="preserve">              </w:t>
      </w:r>
      <w:hyperlink r:id="rId12" w:history="1">
        <w:r>
          <w:rPr>
            <w:rStyle w:val="Hyperlink"/>
          </w:rPr>
          <w:t>https://youtu.be/fcJ_A8UAFww</w:t>
        </w:r>
      </w:hyperlink>
    </w:p>
    <w:p w:rsidR="00FF415B" w:rsidRDefault="00FF415B" w:rsidP="00FF415B">
      <w:pPr>
        <w:rPr>
          <w:rFonts w:ascii="Helvetica" w:eastAsia="Times New Roman" w:hAnsi="Helvetica" w:cs="Helvetica"/>
        </w:rPr>
      </w:pPr>
    </w:p>
    <w:p w:rsidR="00CB24A6" w:rsidRPr="00CB24A6" w:rsidRDefault="00CB24A6" w:rsidP="00CB24A6">
      <w:pPr>
        <w:rPr>
          <w:rFonts w:ascii="Helvetica" w:hAnsi="Helvetica" w:cs="Helvetica"/>
        </w:rPr>
      </w:pPr>
      <w:r w:rsidRPr="00CB24A6">
        <w:rPr>
          <w:rFonts w:ascii="Helvetica" w:hAnsi="Helvetica" w:cs="Helvetica"/>
        </w:rPr>
        <w:t>Medical journals</w:t>
      </w:r>
    </w:p>
    <w:p w:rsidR="00450519" w:rsidRDefault="00CB24A6" w:rsidP="00450519">
      <w:pPr>
        <w:rPr>
          <w:rFonts w:ascii="Calibri" w:hAnsi="Calibri" w:cs="Calibri"/>
          <w:color w:val="1F497D"/>
        </w:rPr>
      </w:pPr>
      <w:hyperlink r:id="rId13" w:history="1">
        <w:r w:rsidR="00450519">
          <w:rPr>
            <w:rStyle w:val="Hyperlink"/>
            <w:rFonts w:ascii="Calibri" w:hAnsi="Calibri" w:cs="Calibri"/>
          </w:rPr>
          <w:t>https://www.cdc.gov/mmwr/volumes/69/wr/mm6912e2.htm?s_cid=mm6912e2_</w:t>
        </w:r>
      </w:hyperlink>
    </w:p>
    <w:p w:rsidR="00450519" w:rsidRDefault="00CB24A6" w:rsidP="00450519">
      <w:pPr>
        <w:rPr>
          <w:rFonts w:ascii="Calibri" w:hAnsi="Calibri" w:cs="Calibri"/>
          <w:color w:val="1F497D"/>
        </w:rPr>
      </w:pPr>
      <w:hyperlink r:id="rId14" w:history="1">
        <w:r w:rsidR="00450519">
          <w:rPr>
            <w:rStyle w:val="Hyperlink"/>
            <w:rFonts w:ascii="Calibri" w:hAnsi="Calibri" w:cs="Calibri"/>
          </w:rPr>
          <w:t>https://www.thelancet.com/journals/lanres/article/PIIS2213-2600(20)30222-8/fulltext</w:t>
        </w:r>
      </w:hyperlink>
    </w:p>
    <w:p w:rsidR="00450519" w:rsidRDefault="00CB24A6" w:rsidP="00450519">
      <w:pPr>
        <w:rPr>
          <w:rFonts w:ascii="Calibri" w:hAnsi="Calibri" w:cs="Calibri"/>
          <w:color w:val="1F497D"/>
        </w:rPr>
      </w:pPr>
      <w:hyperlink r:id="rId15" w:history="1">
        <w:r w:rsidR="00450519">
          <w:rPr>
            <w:rStyle w:val="Hyperlink"/>
            <w:rFonts w:ascii="Calibri" w:hAnsi="Calibri" w:cs="Calibri"/>
          </w:rPr>
          <w:t>https://www.telegraph.co.uk/global-health/science-and-disease/revealed-long-term-severe-effects-covid-19-can-go-months/</w:t>
        </w:r>
      </w:hyperlink>
    </w:p>
    <w:p w:rsidR="00450519" w:rsidRDefault="00CB24A6" w:rsidP="00450519">
      <w:pPr>
        <w:rPr>
          <w:rFonts w:ascii="Calibri" w:hAnsi="Calibri" w:cs="Calibri"/>
          <w:color w:val="1F497D"/>
        </w:rPr>
      </w:pPr>
      <w:hyperlink r:id="rId16" w:history="1">
        <w:r w:rsidR="00450519">
          <w:rPr>
            <w:rStyle w:val="Hyperlink"/>
            <w:rFonts w:ascii="Calibri" w:hAnsi="Calibri" w:cs="Calibri"/>
          </w:rPr>
          <w:t>https://www.healthcentral.com/article/long-term-effects-coronavirus</w:t>
        </w:r>
      </w:hyperlink>
    </w:p>
    <w:p w:rsidR="00450519" w:rsidRDefault="00CB24A6" w:rsidP="00450519">
      <w:pPr>
        <w:rPr>
          <w:rFonts w:ascii="Calibri" w:hAnsi="Calibri" w:cs="Calibri"/>
          <w:color w:val="1F497D"/>
        </w:rPr>
      </w:pPr>
      <w:hyperlink r:id="rId17" w:history="1">
        <w:r w:rsidR="00450519">
          <w:rPr>
            <w:rStyle w:val="Hyperlink"/>
            <w:rFonts w:ascii="Calibri" w:hAnsi="Calibri" w:cs="Calibri"/>
          </w:rPr>
          <w:t>https://newsnetwork.mayoclinic.org/discussion/how-does-covid-19-affect-the-heart/</w:t>
        </w:r>
      </w:hyperlink>
    </w:p>
    <w:p w:rsidR="00450519" w:rsidRDefault="00CB24A6" w:rsidP="00450519">
      <w:pPr>
        <w:rPr>
          <w:rFonts w:ascii="Calibri" w:hAnsi="Calibri" w:cs="Calibri"/>
          <w:color w:val="1F497D"/>
        </w:rPr>
      </w:pPr>
      <w:hyperlink r:id="rId18" w:history="1">
        <w:r w:rsidR="00450519">
          <w:rPr>
            <w:rStyle w:val="Hyperlink"/>
            <w:rFonts w:ascii="Calibri" w:hAnsi="Calibri" w:cs="Calibri"/>
          </w:rPr>
          <w:t>https://jamanetwork.com/journals/jamaneurology/fullarticle/2764549</w:t>
        </w:r>
      </w:hyperlink>
    </w:p>
    <w:bookmarkStart w:id="0" w:name="_GoBack"/>
    <w:bookmarkEnd w:id="0"/>
    <w:p w:rsidR="00C71649" w:rsidRDefault="00C71649">
      <w:r>
        <w:fldChar w:fldCharType="begin"/>
      </w:r>
      <w:r>
        <w:instrText xml:space="preserve"> HYPERLINK "</w:instrText>
      </w:r>
      <w:r w:rsidRPr="00C71649">
        <w:instrText>https://www.nejm.org/coronavirus</w:instrText>
      </w:r>
      <w:r>
        <w:instrText xml:space="preserve">" </w:instrText>
      </w:r>
      <w:r>
        <w:fldChar w:fldCharType="separate"/>
      </w:r>
      <w:r w:rsidRPr="00C814AF">
        <w:rPr>
          <w:rStyle w:val="Hyperlink"/>
        </w:rPr>
        <w:t>https://www.nejm.org/coronavirus</w:t>
      </w:r>
      <w:r>
        <w:fldChar w:fldCharType="end"/>
      </w:r>
    </w:p>
    <w:p w:rsidR="00C71649" w:rsidRDefault="00C71649">
      <w:hyperlink r:id="rId19" w:history="1">
        <w:r w:rsidRPr="00C814AF">
          <w:rPr>
            <w:rStyle w:val="Hyperlink"/>
          </w:rPr>
          <w:t>https://www.cdc.gov/library/researchguides/2019novelcoronavirus/databasesjournals.html</w:t>
        </w:r>
      </w:hyperlink>
    </w:p>
    <w:p w:rsidR="00C71649" w:rsidRDefault="00C71649">
      <w:hyperlink r:id="rId20" w:history="1">
        <w:r w:rsidRPr="00C814AF">
          <w:rPr>
            <w:rStyle w:val="Hyperlink"/>
          </w:rPr>
          <w:t>https://jamanetwork.com/journals/jama/pages/coronavirus-alert</w:t>
        </w:r>
      </w:hyperlink>
    </w:p>
    <w:p w:rsidR="00C71649" w:rsidRDefault="00C71649"/>
    <w:p w:rsidR="00C71649" w:rsidRDefault="00C71649"/>
    <w:sectPr w:rsidR="00C71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5B"/>
    <w:rsid w:val="001C76AD"/>
    <w:rsid w:val="00450519"/>
    <w:rsid w:val="004A00F1"/>
    <w:rsid w:val="00980C0C"/>
    <w:rsid w:val="00C71649"/>
    <w:rsid w:val="00CB24A6"/>
    <w:rsid w:val="00F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BDCC9"/>
  <w15:chartTrackingRefBased/>
  <w15:docId w15:val="{E488A82B-4955-4C6E-96D9-6BBECC6C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eQdCvHMY-U" TargetMode="External"/><Relationship Id="rId13" Type="http://schemas.openxmlformats.org/officeDocument/2006/relationships/hyperlink" Target="https://www.cdc.gov/mmwr/volumes/69/wr/mm6912e2.htm?s_cid=mm6912e2_" TargetMode="External"/><Relationship Id="rId18" Type="http://schemas.openxmlformats.org/officeDocument/2006/relationships/hyperlink" Target="https://jamanetwork.com/journals/jamaneurology/fullarticle/2764549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x6cTDGqcUpA" TargetMode="External"/><Relationship Id="rId12" Type="http://schemas.openxmlformats.org/officeDocument/2006/relationships/hyperlink" Target="https://youtu.be/fcJ_A8UAFww" TargetMode="External"/><Relationship Id="rId17" Type="http://schemas.openxmlformats.org/officeDocument/2006/relationships/hyperlink" Target="https://newsnetwork.mayoclinic.org/discussion/how-does-covid-19-affect-the-hear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healthcentral.com/article/long-term-effects-coronavirus" TargetMode="External"/><Relationship Id="rId20" Type="http://schemas.openxmlformats.org/officeDocument/2006/relationships/hyperlink" Target="https://jamanetwork.com/journals/jama/pages/coronavirus-aler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ytimes.com/2020/05/14/health/coronavirus-infections.html" TargetMode="External"/><Relationship Id="rId11" Type="http://schemas.openxmlformats.org/officeDocument/2006/relationships/hyperlink" Target="https://youtu.be/mMJXpRUkg0o" TargetMode="External"/><Relationship Id="rId5" Type="http://schemas.openxmlformats.org/officeDocument/2006/relationships/hyperlink" Target="https://thehill.com/policy/healthcare/public-global-health/503039-new-study-finds-that-coronavirus-particles-could-be" TargetMode="External"/><Relationship Id="rId15" Type="http://schemas.openxmlformats.org/officeDocument/2006/relationships/hyperlink" Target="https://www.telegraph.co.uk/global-health/science-and-disease/revealed-long-term-severe-effects-covid-19-can-go-months/" TargetMode="External"/><Relationship Id="rId10" Type="http://schemas.openxmlformats.org/officeDocument/2006/relationships/hyperlink" Target="https://youtu.be/JM1msYMn5vA" TargetMode="External"/><Relationship Id="rId19" Type="http://schemas.openxmlformats.org/officeDocument/2006/relationships/hyperlink" Target="https://www.cdc.gov/library/researchguides/2019novelcoronavirus/databasesjournals.html" TargetMode="External"/><Relationship Id="rId4" Type="http://schemas.openxmlformats.org/officeDocument/2006/relationships/hyperlink" Target="https://www.usatoday.com/story/news/health/2020/07/15/covid-air-conditioning-could-facilitate-coronavirus-airborne-spread/5429919002/" TargetMode="External"/><Relationship Id="rId9" Type="http://schemas.openxmlformats.org/officeDocument/2006/relationships/hyperlink" Target="https://youtu.be/jY_HueZbRNg" TargetMode="External"/><Relationship Id="rId14" Type="http://schemas.openxmlformats.org/officeDocument/2006/relationships/hyperlink" Target="https://www.thelancet.com/journals/lanres/article/PIIS2213-2600(20)30222-8/fulltex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Allgood</dc:creator>
  <cp:keywords/>
  <dc:description/>
  <cp:lastModifiedBy>Lisa Allgood</cp:lastModifiedBy>
  <cp:revision>4</cp:revision>
  <dcterms:created xsi:type="dcterms:W3CDTF">2020-08-26T12:21:00Z</dcterms:created>
  <dcterms:modified xsi:type="dcterms:W3CDTF">2020-08-26T22:27:00Z</dcterms:modified>
</cp:coreProperties>
</file>